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D7C82" w14:textId="5A3D6A4D" w:rsidR="009C03D9" w:rsidRPr="009C03D9" w:rsidRDefault="009C03D9" w:rsidP="00BF798E">
      <w:pPr>
        <w:ind w:left="851"/>
        <w:jc w:val="center"/>
        <w:rPr>
          <w:b/>
          <w:color w:val="1E1E1E"/>
        </w:rPr>
      </w:pPr>
      <w:r w:rsidRPr="009C03D9">
        <w:rPr>
          <w:b/>
          <w:color w:val="1E1E1E"/>
        </w:rPr>
        <w:t xml:space="preserve">Объявление о проведении закупа </w:t>
      </w:r>
      <w:r w:rsidR="00EE26CD">
        <w:rPr>
          <w:b/>
          <w:color w:val="1E1E1E"/>
          <w:lang w:val="kk-KZ"/>
        </w:rPr>
        <w:t xml:space="preserve">на </w:t>
      </w:r>
      <w:r w:rsidR="00BF798E">
        <w:rPr>
          <w:b/>
          <w:color w:val="000000"/>
        </w:rPr>
        <w:t>расходные материалы</w:t>
      </w:r>
      <w:r w:rsidR="00962A8C">
        <w:rPr>
          <w:b/>
          <w:color w:val="000000"/>
        </w:rPr>
        <w:t xml:space="preserve"> </w:t>
      </w:r>
      <w:proofErr w:type="gramStart"/>
      <w:r w:rsidR="00962A8C">
        <w:rPr>
          <w:b/>
          <w:color w:val="000000"/>
        </w:rPr>
        <w:t xml:space="preserve">для </w:t>
      </w:r>
      <w:r w:rsidR="00BF798E">
        <w:rPr>
          <w:b/>
          <w:color w:val="000000"/>
        </w:rPr>
        <w:t xml:space="preserve"> </w:t>
      </w:r>
      <w:r w:rsidR="00BF798E">
        <w:rPr>
          <w:b/>
        </w:rPr>
        <w:t>Биохимического</w:t>
      </w:r>
      <w:proofErr w:type="gramEnd"/>
      <w:r w:rsidR="00BF798E">
        <w:rPr>
          <w:b/>
        </w:rPr>
        <w:t xml:space="preserve"> анализатора </w:t>
      </w:r>
      <w:proofErr w:type="spellStart"/>
      <w:r w:rsidR="00D86ABF" w:rsidRPr="00D86ABF">
        <w:rPr>
          <w:b/>
        </w:rPr>
        <w:t>BioChem</w:t>
      </w:r>
      <w:proofErr w:type="spellEnd"/>
      <w:r w:rsidR="00D86ABF" w:rsidRPr="00D86ABF">
        <w:rPr>
          <w:b/>
        </w:rPr>
        <w:t xml:space="preserve"> FC-200</w:t>
      </w:r>
      <w:r w:rsidR="00D86ABF">
        <w:rPr>
          <w:b/>
          <w:lang w:val="kk-KZ"/>
        </w:rPr>
        <w:t xml:space="preserve"> </w:t>
      </w:r>
      <w:r w:rsidRPr="009C03D9">
        <w:rPr>
          <w:b/>
          <w:color w:val="1E1E1E"/>
        </w:rPr>
        <w:t>способом проведения тендера</w:t>
      </w:r>
    </w:p>
    <w:p w14:paraId="623E3BDD" w14:textId="77777777" w:rsidR="008A3311" w:rsidRDefault="008A3311" w:rsidP="008A3311">
      <w:pPr>
        <w:spacing w:before="120" w:after="120"/>
        <w:jc w:val="both"/>
        <w:rPr>
          <w:b/>
          <w:bCs/>
          <w:sz w:val="21"/>
          <w:szCs w:val="21"/>
        </w:rPr>
      </w:pPr>
    </w:p>
    <w:p w14:paraId="088B6B10" w14:textId="7CF19E20" w:rsidR="008A3311" w:rsidRDefault="008A3311" w:rsidP="008A3311">
      <w:pPr>
        <w:spacing w:before="120" w:after="120"/>
        <w:jc w:val="both"/>
        <w:rPr>
          <w:color w:val="FF0000"/>
          <w:sz w:val="22"/>
          <w:szCs w:val="22"/>
          <w:lang w:val="kk-KZ"/>
        </w:rPr>
      </w:pPr>
      <w:r>
        <w:rPr>
          <w:b/>
          <w:sz w:val="21"/>
          <w:szCs w:val="21"/>
        </w:rPr>
        <w:t xml:space="preserve">               </w:t>
      </w:r>
      <w:r>
        <w:rPr>
          <w:b/>
          <w:sz w:val="21"/>
          <w:szCs w:val="21"/>
          <w:lang w:val="kk-KZ"/>
        </w:rPr>
        <w:t>г</w:t>
      </w:r>
      <w:r>
        <w:rPr>
          <w:b/>
          <w:sz w:val="22"/>
          <w:szCs w:val="22"/>
          <w:lang w:val="kk-KZ"/>
        </w:rPr>
        <w:t>. Атырау</w:t>
      </w:r>
      <w:r>
        <w:rPr>
          <w:sz w:val="22"/>
          <w:szCs w:val="22"/>
          <w:lang w:val="kk-KZ"/>
        </w:rPr>
        <w:t xml:space="preserve">                                                                                                                                                                                    </w:t>
      </w:r>
      <w:r w:rsidRPr="009778BA">
        <w:rPr>
          <w:b/>
          <w:color w:val="000000" w:themeColor="text1"/>
          <w:sz w:val="22"/>
          <w:szCs w:val="22"/>
          <w:lang w:val="kk-KZ"/>
        </w:rPr>
        <w:t>«</w:t>
      </w:r>
      <w:r w:rsidR="007E4008" w:rsidRPr="005E21AE">
        <w:rPr>
          <w:b/>
          <w:color w:val="000000" w:themeColor="text1"/>
          <w:sz w:val="22"/>
          <w:szCs w:val="22"/>
        </w:rPr>
        <w:t>0</w:t>
      </w:r>
      <w:r w:rsidR="00F86C0A">
        <w:rPr>
          <w:b/>
          <w:color w:val="000000" w:themeColor="text1"/>
          <w:sz w:val="22"/>
          <w:szCs w:val="22"/>
        </w:rPr>
        <w:t>6</w:t>
      </w:r>
      <w:r w:rsidRPr="009778BA">
        <w:rPr>
          <w:b/>
          <w:color w:val="000000" w:themeColor="text1"/>
          <w:sz w:val="22"/>
          <w:szCs w:val="22"/>
          <w:lang w:val="kk-KZ"/>
        </w:rPr>
        <w:t xml:space="preserve">» </w:t>
      </w:r>
      <w:r w:rsidR="007E4008">
        <w:rPr>
          <w:b/>
          <w:color w:val="000000" w:themeColor="text1"/>
          <w:sz w:val="22"/>
          <w:szCs w:val="22"/>
          <w:lang w:val="kk-KZ"/>
        </w:rPr>
        <w:t>ноября</w:t>
      </w:r>
      <w:r w:rsidR="009778BA" w:rsidRPr="009778BA">
        <w:rPr>
          <w:b/>
          <w:color w:val="000000" w:themeColor="text1"/>
          <w:sz w:val="22"/>
          <w:szCs w:val="22"/>
          <w:lang w:val="kk-KZ"/>
        </w:rPr>
        <w:t xml:space="preserve"> </w:t>
      </w:r>
      <w:r w:rsidRPr="009778BA">
        <w:rPr>
          <w:b/>
          <w:color w:val="000000" w:themeColor="text1"/>
          <w:sz w:val="22"/>
          <w:szCs w:val="22"/>
          <w:lang w:val="kk-KZ"/>
        </w:rPr>
        <w:t>20</w:t>
      </w:r>
      <w:r w:rsidR="009778BA" w:rsidRPr="009778BA">
        <w:rPr>
          <w:b/>
          <w:color w:val="000000" w:themeColor="text1"/>
          <w:sz w:val="22"/>
          <w:szCs w:val="22"/>
          <w:lang w:val="kk-KZ"/>
        </w:rPr>
        <w:t>2</w:t>
      </w:r>
      <w:r w:rsidR="00864A79">
        <w:rPr>
          <w:b/>
          <w:color w:val="000000" w:themeColor="text1"/>
          <w:sz w:val="22"/>
          <w:szCs w:val="22"/>
          <w:lang w:val="kk-KZ"/>
        </w:rPr>
        <w:t>4</w:t>
      </w:r>
      <w:r w:rsidRPr="009778BA">
        <w:rPr>
          <w:b/>
          <w:color w:val="000000" w:themeColor="text1"/>
          <w:sz w:val="22"/>
          <w:szCs w:val="22"/>
          <w:lang w:val="kk-KZ"/>
        </w:rPr>
        <w:t xml:space="preserve"> г.</w:t>
      </w:r>
    </w:p>
    <w:p w14:paraId="6796F178" w14:textId="1E4A6252" w:rsidR="008A3311" w:rsidRPr="00840D48" w:rsidRDefault="008A3311" w:rsidP="00840D48">
      <w:pPr>
        <w:ind w:left="142" w:firstLine="709"/>
        <w:rPr>
          <w:b/>
          <w:color w:val="000000"/>
          <w:sz w:val="22"/>
          <w:szCs w:val="22"/>
        </w:rPr>
      </w:pPr>
      <w:r>
        <w:rPr>
          <w:color w:val="FF0000"/>
          <w:sz w:val="22"/>
          <w:szCs w:val="22"/>
        </w:rPr>
        <w:t>КГП на ПХВ "</w:t>
      </w:r>
      <w:r w:rsidR="003A71F0">
        <w:rPr>
          <w:color w:val="FF0000"/>
          <w:sz w:val="22"/>
          <w:szCs w:val="22"/>
        </w:rPr>
        <w:t>Атырауский городской родильный дом</w:t>
      </w:r>
      <w:r>
        <w:rPr>
          <w:color w:val="FF0000"/>
          <w:sz w:val="22"/>
          <w:szCs w:val="22"/>
        </w:rPr>
        <w:t>" Управления здравоохранения Атырауской области</w:t>
      </w:r>
      <w:r>
        <w:rPr>
          <w:sz w:val="22"/>
          <w:szCs w:val="22"/>
        </w:rPr>
        <w:t xml:space="preserve"> объявляет о   </w:t>
      </w:r>
      <w:proofErr w:type="gramStart"/>
      <w:r>
        <w:rPr>
          <w:sz w:val="22"/>
          <w:szCs w:val="22"/>
        </w:rPr>
        <w:t>проведении  тендера</w:t>
      </w:r>
      <w:proofErr w:type="gramEnd"/>
      <w:r>
        <w:rPr>
          <w:sz w:val="22"/>
          <w:szCs w:val="22"/>
        </w:rPr>
        <w:t xml:space="preserve">  по закупу</w:t>
      </w:r>
      <w:r w:rsidR="00840D48" w:rsidRPr="00840D48">
        <w:rPr>
          <w:sz w:val="22"/>
          <w:szCs w:val="22"/>
        </w:rPr>
        <w:t xml:space="preserve"> </w:t>
      </w:r>
      <w:r w:rsidR="00BF798E">
        <w:rPr>
          <w:b/>
          <w:color w:val="000000"/>
        </w:rPr>
        <w:t>расходные материалы</w:t>
      </w:r>
      <w:r w:rsidR="00654822">
        <w:rPr>
          <w:b/>
          <w:color w:val="000000"/>
          <w:lang w:val="kk-KZ"/>
        </w:rPr>
        <w:t xml:space="preserve"> для</w:t>
      </w:r>
      <w:r w:rsidR="00BF798E">
        <w:rPr>
          <w:b/>
          <w:color w:val="000000"/>
        </w:rPr>
        <w:t xml:space="preserve"> </w:t>
      </w:r>
      <w:r w:rsidR="00BF798E">
        <w:rPr>
          <w:b/>
        </w:rPr>
        <w:t xml:space="preserve">Биохимического анализатора </w:t>
      </w:r>
      <w:bookmarkStart w:id="0" w:name="_Hlk181181130"/>
      <w:proofErr w:type="spellStart"/>
      <w:r w:rsidR="00345DF2" w:rsidRPr="00345DF2">
        <w:rPr>
          <w:b/>
        </w:rPr>
        <w:t>BioChem</w:t>
      </w:r>
      <w:proofErr w:type="spellEnd"/>
      <w:r w:rsidR="00345DF2" w:rsidRPr="00345DF2">
        <w:rPr>
          <w:b/>
        </w:rPr>
        <w:t xml:space="preserve"> FC-200</w:t>
      </w:r>
      <w:bookmarkEnd w:id="0"/>
      <w:r w:rsidRPr="00840D48">
        <w:rPr>
          <w:sz w:val="22"/>
          <w:szCs w:val="22"/>
        </w:rPr>
        <w:t xml:space="preserve">. </w:t>
      </w:r>
      <w:r w:rsidRPr="00840D48">
        <w:rPr>
          <w:sz w:val="22"/>
          <w:szCs w:val="22"/>
          <w:lang w:val="en-US"/>
        </w:rPr>
        <w:t> </w:t>
      </w:r>
      <w:proofErr w:type="gramStart"/>
      <w:r>
        <w:rPr>
          <w:sz w:val="22"/>
          <w:szCs w:val="22"/>
        </w:rPr>
        <w:t>Сумма,  выделенная</w:t>
      </w:r>
      <w:proofErr w:type="gramEnd"/>
      <w:r>
        <w:rPr>
          <w:sz w:val="22"/>
          <w:szCs w:val="22"/>
        </w:rPr>
        <w:t xml:space="preserve"> на закуп лекарственных средств  и медицинских изделий   на 20</w:t>
      </w:r>
      <w:r w:rsidR="003A71F0">
        <w:rPr>
          <w:sz w:val="22"/>
          <w:szCs w:val="22"/>
        </w:rPr>
        <w:t>2</w:t>
      </w:r>
      <w:r w:rsidR="00864A79">
        <w:rPr>
          <w:sz w:val="22"/>
          <w:szCs w:val="22"/>
          <w:lang w:val="kk-KZ"/>
        </w:rPr>
        <w:t>4</w:t>
      </w:r>
      <w:r>
        <w:rPr>
          <w:sz w:val="22"/>
          <w:szCs w:val="22"/>
        </w:rPr>
        <w:t xml:space="preserve"> год  составляет  </w:t>
      </w:r>
      <w:r>
        <w:rPr>
          <w:b/>
          <w:sz w:val="22"/>
          <w:szCs w:val="22"/>
        </w:rPr>
        <w:t xml:space="preserve"> </w:t>
      </w:r>
      <w:r w:rsidR="00345DF2">
        <w:rPr>
          <w:b/>
          <w:color w:val="FF0000"/>
          <w:sz w:val="22"/>
          <w:szCs w:val="22"/>
          <w:lang w:val="kk-KZ"/>
        </w:rPr>
        <w:t>13 681</w:t>
      </w:r>
      <w:r w:rsidR="00E260A3">
        <w:rPr>
          <w:b/>
          <w:color w:val="FF0000"/>
          <w:sz w:val="22"/>
          <w:szCs w:val="22"/>
        </w:rPr>
        <w:t> </w:t>
      </w:r>
      <w:r w:rsidR="00345DF2">
        <w:rPr>
          <w:b/>
          <w:color w:val="FF0000"/>
          <w:sz w:val="22"/>
          <w:szCs w:val="22"/>
          <w:lang w:val="kk-KZ"/>
        </w:rPr>
        <w:t>234</w:t>
      </w:r>
      <w:r>
        <w:rPr>
          <w:b/>
          <w:color w:val="FF0000"/>
          <w:sz w:val="22"/>
          <w:szCs w:val="22"/>
        </w:rPr>
        <w:t xml:space="preserve"> (</w:t>
      </w:r>
      <w:r w:rsidR="00345DF2" w:rsidRPr="00345DF2">
        <w:rPr>
          <w:b/>
          <w:color w:val="FF0000"/>
          <w:sz w:val="22"/>
          <w:szCs w:val="22"/>
          <w:lang w:val="kk-KZ"/>
        </w:rPr>
        <w:t>тринадцать миллионов шестьсот восемьдесят одна тысяча двести тридцать четыре</w:t>
      </w:r>
      <w:r>
        <w:rPr>
          <w:b/>
          <w:color w:val="FF0000"/>
          <w:sz w:val="22"/>
          <w:szCs w:val="22"/>
        </w:rPr>
        <w:t>) тенге 00 тиын</w:t>
      </w:r>
      <w:r>
        <w:rPr>
          <w:sz w:val="22"/>
          <w:szCs w:val="22"/>
        </w:rPr>
        <w:t xml:space="preserve">. (Полный перечень закупаемых товаров, их   количество указано в технической спецификации тендерной документации). </w:t>
      </w:r>
    </w:p>
    <w:p w14:paraId="24BA6C53" w14:textId="0AA7C977" w:rsidR="008A3311" w:rsidRPr="008A3311" w:rsidRDefault="008A3311" w:rsidP="008A3311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 К тендеру допускаются все потенциальные поставщики, отвечающие квалификационным требованиям, указанным </w:t>
      </w:r>
      <w:r>
        <w:rPr>
          <w:b/>
          <w:sz w:val="22"/>
          <w:szCs w:val="22"/>
        </w:rPr>
        <w:t xml:space="preserve">в </w:t>
      </w:r>
      <w:r w:rsidR="002F72EA" w:rsidRPr="002F72EA">
        <w:rPr>
          <w:color w:val="000000"/>
        </w:rPr>
        <w:t>Приказе Министра здравоохранения Республики Казахстан от 7 июня 2023 года № 110</w:t>
      </w:r>
      <w:r w:rsidR="009778BA">
        <w:rPr>
          <w:color w:val="000000"/>
          <w:szCs w:val="22"/>
        </w:rPr>
        <w:t xml:space="preserve"> </w:t>
      </w:r>
      <w:r w:rsidRPr="008A3311">
        <w:rPr>
          <w:color w:val="000000"/>
          <w:szCs w:val="22"/>
        </w:rPr>
        <w:t xml:space="preserve">«Об утверждении </w:t>
      </w:r>
      <w:r w:rsidR="00496E26" w:rsidRPr="00A935DE">
        <w:rPr>
          <w:bCs/>
          <w:color w:val="000000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>
        <w:rPr>
          <w:color w:val="000000"/>
          <w:szCs w:val="22"/>
        </w:rPr>
        <w:t xml:space="preserve">. </w:t>
      </w:r>
    </w:p>
    <w:p w14:paraId="4AF0C550" w14:textId="3FB8E1C1" w:rsidR="00143F21" w:rsidRDefault="008A3311" w:rsidP="008A3311">
      <w:pPr>
        <w:spacing w:before="120" w:after="12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Адрес Заказчика: </w:t>
      </w:r>
      <w:r>
        <w:rPr>
          <w:color w:val="FF0000"/>
          <w:sz w:val="22"/>
          <w:szCs w:val="22"/>
        </w:rPr>
        <w:t xml:space="preserve">г. Атырау, </w:t>
      </w:r>
      <w:proofErr w:type="spellStart"/>
      <w:r w:rsidR="003A71F0">
        <w:rPr>
          <w:color w:val="FF0000"/>
          <w:sz w:val="22"/>
          <w:szCs w:val="22"/>
        </w:rPr>
        <w:t>мкр</w:t>
      </w:r>
      <w:proofErr w:type="spellEnd"/>
      <w:r w:rsidR="003A71F0">
        <w:rPr>
          <w:color w:val="FF0000"/>
          <w:sz w:val="22"/>
          <w:szCs w:val="22"/>
        </w:rPr>
        <w:t xml:space="preserve">. </w:t>
      </w:r>
      <w:proofErr w:type="spellStart"/>
      <w:r w:rsidR="003A71F0">
        <w:rPr>
          <w:color w:val="FF0000"/>
          <w:sz w:val="22"/>
          <w:szCs w:val="22"/>
        </w:rPr>
        <w:t>Алмагуль</w:t>
      </w:r>
      <w:proofErr w:type="spellEnd"/>
      <w:r w:rsidR="003A71F0">
        <w:rPr>
          <w:color w:val="FF0000"/>
          <w:sz w:val="22"/>
          <w:szCs w:val="22"/>
        </w:rPr>
        <w:t xml:space="preserve"> 25</w:t>
      </w:r>
    </w:p>
    <w:p w14:paraId="3EF76298" w14:textId="68D3B884" w:rsidR="008A3311" w:rsidRDefault="008A3311" w:rsidP="008A3311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Товар (ы) должны поставляться по адресу </w:t>
      </w:r>
      <w:r>
        <w:rPr>
          <w:color w:val="FF0000"/>
          <w:sz w:val="22"/>
          <w:szCs w:val="22"/>
        </w:rPr>
        <w:t xml:space="preserve">г. Атырау, </w:t>
      </w:r>
      <w:proofErr w:type="spellStart"/>
      <w:r w:rsidR="003A71F0">
        <w:rPr>
          <w:color w:val="FF0000"/>
          <w:sz w:val="22"/>
          <w:szCs w:val="22"/>
        </w:rPr>
        <w:t>мкр</w:t>
      </w:r>
      <w:proofErr w:type="spellEnd"/>
      <w:r w:rsidR="003A71F0">
        <w:rPr>
          <w:color w:val="FF0000"/>
          <w:sz w:val="22"/>
          <w:szCs w:val="22"/>
        </w:rPr>
        <w:t xml:space="preserve">. </w:t>
      </w:r>
      <w:proofErr w:type="spellStart"/>
      <w:r w:rsidR="003A71F0">
        <w:rPr>
          <w:color w:val="FF0000"/>
          <w:sz w:val="22"/>
          <w:szCs w:val="22"/>
        </w:rPr>
        <w:t>Алмагуль</w:t>
      </w:r>
      <w:proofErr w:type="spellEnd"/>
      <w:r w:rsidR="003A71F0">
        <w:rPr>
          <w:color w:val="FF0000"/>
          <w:sz w:val="22"/>
          <w:szCs w:val="22"/>
        </w:rPr>
        <w:t xml:space="preserve"> 25 </w:t>
      </w:r>
    </w:p>
    <w:p w14:paraId="338E3A89" w14:textId="46AA3CBE" w:rsidR="008A3311" w:rsidRPr="00840D48" w:rsidRDefault="002A3D5B" w:rsidP="008A3311">
      <w:pPr>
        <w:spacing w:before="120" w:after="120"/>
        <w:rPr>
          <w:b/>
          <w:bCs/>
          <w:sz w:val="22"/>
          <w:szCs w:val="22"/>
        </w:rPr>
      </w:pPr>
      <w:r>
        <w:rPr>
          <w:sz w:val="22"/>
          <w:szCs w:val="22"/>
        </w:rPr>
        <w:t>Ср</w:t>
      </w:r>
      <w:r w:rsidR="008A3311">
        <w:rPr>
          <w:sz w:val="22"/>
          <w:szCs w:val="22"/>
        </w:rPr>
        <w:t xml:space="preserve">ок поставки: </w:t>
      </w:r>
      <w:r w:rsidR="005D4C92" w:rsidRPr="005D4C92">
        <w:rPr>
          <w:b/>
          <w:bCs/>
          <w:sz w:val="22"/>
          <w:szCs w:val="22"/>
        </w:rPr>
        <w:t>по заявке Заказчика в течение 5 календарных дней</w:t>
      </w:r>
      <w:r w:rsidR="008A3311" w:rsidRPr="00840D48">
        <w:rPr>
          <w:b/>
          <w:bCs/>
          <w:sz w:val="22"/>
          <w:szCs w:val="22"/>
        </w:rPr>
        <w:t>;</w:t>
      </w:r>
    </w:p>
    <w:p w14:paraId="72686106" w14:textId="77777777" w:rsidR="008A3311" w:rsidRDefault="008A3311" w:rsidP="008A3311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Условия </w:t>
      </w:r>
      <w:proofErr w:type="gramStart"/>
      <w:r>
        <w:rPr>
          <w:sz w:val="22"/>
          <w:szCs w:val="22"/>
        </w:rPr>
        <w:t>поставок:  на</w:t>
      </w:r>
      <w:proofErr w:type="gramEnd"/>
      <w:r>
        <w:rPr>
          <w:sz w:val="22"/>
          <w:szCs w:val="22"/>
        </w:rPr>
        <w:t xml:space="preserve"> условиях ИНКОТЕРМС 2000: DDP;</w:t>
      </w:r>
    </w:p>
    <w:p w14:paraId="295F196B" w14:textId="5AEDA75E" w:rsidR="008A3311" w:rsidRDefault="008A3311" w:rsidP="008A3311">
      <w:pPr>
        <w:spacing w:before="120" w:after="120"/>
        <w:rPr>
          <w:color w:val="FF0000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Порядок и источник передачи тендерной документации: на сайте </w:t>
      </w:r>
      <w:r>
        <w:rPr>
          <w:color w:val="FF0000"/>
          <w:sz w:val="22"/>
          <w:szCs w:val="22"/>
        </w:rPr>
        <w:t>КГП на ПХВ "</w:t>
      </w:r>
      <w:r w:rsidR="003A71F0">
        <w:rPr>
          <w:color w:val="FF0000"/>
          <w:sz w:val="22"/>
          <w:szCs w:val="22"/>
        </w:rPr>
        <w:t>Атырауского городского родильного дома</w:t>
      </w:r>
      <w:r>
        <w:rPr>
          <w:color w:val="FF0000"/>
          <w:sz w:val="22"/>
          <w:szCs w:val="22"/>
        </w:rPr>
        <w:t>" Управления здравоохранения Атырауской области</w:t>
      </w:r>
    </w:p>
    <w:p w14:paraId="405EE9A0" w14:textId="435F3C75" w:rsidR="008A3311" w:rsidRDefault="008A3311" w:rsidP="008A3311">
      <w:pPr>
        <w:spacing w:before="120" w:after="12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Место представления (приема) документов: </w:t>
      </w:r>
      <w:r>
        <w:rPr>
          <w:color w:val="FF0000"/>
          <w:sz w:val="22"/>
          <w:szCs w:val="22"/>
        </w:rPr>
        <w:t xml:space="preserve">г. Атырау, </w:t>
      </w:r>
      <w:proofErr w:type="spellStart"/>
      <w:r w:rsidR="003A71F0">
        <w:rPr>
          <w:color w:val="FF0000"/>
          <w:sz w:val="22"/>
          <w:szCs w:val="22"/>
        </w:rPr>
        <w:t>мкр</w:t>
      </w:r>
      <w:proofErr w:type="spellEnd"/>
      <w:r w:rsidR="003A71F0">
        <w:rPr>
          <w:color w:val="FF0000"/>
          <w:sz w:val="22"/>
          <w:szCs w:val="22"/>
        </w:rPr>
        <w:t xml:space="preserve">. </w:t>
      </w:r>
      <w:proofErr w:type="spellStart"/>
      <w:r w:rsidR="003A71F0">
        <w:rPr>
          <w:color w:val="FF0000"/>
          <w:sz w:val="22"/>
          <w:szCs w:val="22"/>
        </w:rPr>
        <w:t>Алмагуль</w:t>
      </w:r>
      <w:proofErr w:type="spellEnd"/>
      <w:r w:rsidR="003A71F0">
        <w:rPr>
          <w:color w:val="FF0000"/>
          <w:sz w:val="22"/>
          <w:szCs w:val="22"/>
        </w:rPr>
        <w:t xml:space="preserve"> 25</w:t>
      </w:r>
      <w:r>
        <w:rPr>
          <w:color w:val="FF0000"/>
          <w:sz w:val="22"/>
          <w:szCs w:val="22"/>
        </w:rPr>
        <w:t xml:space="preserve"> КГП на ПХВ "</w:t>
      </w:r>
      <w:r w:rsidR="003A71F0">
        <w:rPr>
          <w:color w:val="FF0000"/>
          <w:sz w:val="22"/>
          <w:szCs w:val="22"/>
        </w:rPr>
        <w:t>Атырауский городской родильный дом</w:t>
      </w:r>
      <w:r>
        <w:rPr>
          <w:color w:val="FF0000"/>
          <w:sz w:val="22"/>
          <w:szCs w:val="22"/>
        </w:rPr>
        <w:t xml:space="preserve">" Управления здравоохранения Атырауской </w:t>
      </w:r>
      <w:proofErr w:type="gramStart"/>
      <w:r>
        <w:rPr>
          <w:color w:val="FF0000"/>
          <w:sz w:val="22"/>
          <w:szCs w:val="22"/>
        </w:rPr>
        <w:t>области ,</w:t>
      </w:r>
      <w:proofErr w:type="gramEnd"/>
      <w:r>
        <w:rPr>
          <w:color w:val="FF0000"/>
          <w:sz w:val="22"/>
          <w:szCs w:val="22"/>
        </w:rPr>
        <w:t xml:space="preserve"> кабинет №</w:t>
      </w:r>
      <w:r w:rsidR="003A71F0">
        <w:rPr>
          <w:color w:val="FF0000"/>
          <w:sz w:val="22"/>
          <w:szCs w:val="22"/>
        </w:rPr>
        <w:t xml:space="preserve">38 </w:t>
      </w:r>
      <w:r w:rsidR="003C4527">
        <w:rPr>
          <w:color w:val="FF0000"/>
          <w:sz w:val="22"/>
          <w:szCs w:val="22"/>
        </w:rPr>
        <w:t>О</w:t>
      </w:r>
      <w:r w:rsidR="003A71F0">
        <w:rPr>
          <w:color w:val="FF0000"/>
          <w:sz w:val="22"/>
          <w:szCs w:val="22"/>
        </w:rPr>
        <w:t>тдел государственных закупок</w:t>
      </w:r>
      <w:r>
        <w:rPr>
          <w:color w:val="FF0000"/>
          <w:sz w:val="22"/>
          <w:szCs w:val="22"/>
        </w:rPr>
        <w:t>;</w:t>
      </w:r>
    </w:p>
    <w:p w14:paraId="2D050C48" w14:textId="73AFF1DC" w:rsidR="009778BA" w:rsidRDefault="008A3311" w:rsidP="008A3311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Окончательный срок подачи документов</w:t>
      </w:r>
      <w:r w:rsidRPr="004E7EC5">
        <w:rPr>
          <w:sz w:val="22"/>
          <w:szCs w:val="22"/>
        </w:rPr>
        <w:t xml:space="preserve">: </w:t>
      </w:r>
      <w:proofErr w:type="gramStart"/>
      <w:r w:rsidRPr="006B44FE">
        <w:rPr>
          <w:b/>
          <w:bCs/>
          <w:color w:val="FF0000"/>
          <w:sz w:val="22"/>
          <w:szCs w:val="22"/>
        </w:rPr>
        <w:t>«</w:t>
      </w:r>
      <w:r w:rsidR="009778BA" w:rsidRPr="006B44FE">
        <w:rPr>
          <w:b/>
          <w:bCs/>
          <w:color w:val="FF0000"/>
          <w:sz w:val="22"/>
          <w:szCs w:val="22"/>
        </w:rPr>
        <w:t xml:space="preserve"> </w:t>
      </w:r>
      <w:r w:rsidR="00345DF2" w:rsidRPr="006B44FE">
        <w:rPr>
          <w:b/>
          <w:bCs/>
          <w:color w:val="FF0000"/>
          <w:sz w:val="22"/>
          <w:szCs w:val="22"/>
          <w:lang w:val="kk-KZ"/>
        </w:rPr>
        <w:t>2</w:t>
      </w:r>
      <w:r w:rsidR="00F86C0A">
        <w:rPr>
          <w:b/>
          <w:bCs/>
          <w:color w:val="FF0000"/>
          <w:sz w:val="22"/>
          <w:szCs w:val="22"/>
        </w:rPr>
        <w:t>7</w:t>
      </w:r>
      <w:proofErr w:type="gramEnd"/>
      <w:r w:rsidR="009778BA" w:rsidRPr="006B44FE">
        <w:rPr>
          <w:b/>
          <w:bCs/>
          <w:color w:val="FF0000"/>
          <w:sz w:val="22"/>
          <w:szCs w:val="22"/>
        </w:rPr>
        <w:t xml:space="preserve"> </w:t>
      </w:r>
      <w:r w:rsidRPr="006B44FE">
        <w:rPr>
          <w:b/>
          <w:bCs/>
          <w:color w:val="FF0000"/>
          <w:sz w:val="22"/>
          <w:szCs w:val="22"/>
        </w:rPr>
        <w:t>»</w:t>
      </w:r>
      <w:r w:rsidR="009778BA" w:rsidRPr="006B44FE">
        <w:rPr>
          <w:b/>
          <w:bCs/>
          <w:color w:val="FF0000"/>
          <w:sz w:val="22"/>
          <w:szCs w:val="22"/>
        </w:rPr>
        <w:t xml:space="preserve"> </w:t>
      </w:r>
      <w:r w:rsidR="00345DF2" w:rsidRPr="006B44FE">
        <w:rPr>
          <w:b/>
          <w:bCs/>
          <w:color w:val="FF0000"/>
          <w:sz w:val="22"/>
          <w:szCs w:val="22"/>
          <w:lang w:val="kk-KZ"/>
        </w:rPr>
        <w:t>ноября</w:t>
      </w:r>
      <w:r w:rsidRPr="009778BA">
        <w:rPr>
          <w:color w:val="FF0000"/>
          <w:sz w:val="22"/>
          <w:szCs w:val="22"/>
        </w:rPr>
        <w:t xml:space="preserve"> </w:t>
      </w:r>
      <w:r w:rsidRPr="006B44FE">
        <w:rPr>
          <w:b/>
          <w:bCs/>
          <w:color w:val="FF0000"/>
          <w:sz w:val="22"/>
          <w:szCs w:val="22"/>
        </w:rPr>
        <w:t>20</w:t>
      </w:r>
      <w:r w:rsidR="003C4527" w:rsidRPr="006B44FE">
        <w:rPr>
          <w:b/>
          <w:bCs/>
          <w:color w:val="FF0000"/>
          <w:sz w:val="22"/>
          <w:szCs w:val="22"/>
        </w:rPr>
        <w:t>2</w:t>
      </w:r>
      <w:r w:rsidR="00EE26CD" w:rsidRPr="006B44FE">
        <w:rPr>
          <w:b/>
          <w:bCs/>
          <w:color w:val="FF0000"/>
          <w:sz w:val="22"/>
          <w:szCs w:val="22"/>
          <w:lang w:val="kk-KZ"/>
        </w:rPr>
        <w:t>4</w:t>
      </w:r>
      <w:r w:rsidRPr="006B44FE">
        <w:rPr>
          <w:b/>
          <w:bCs/>
          <w:color w:val="FF0000"/>
          <w:sz w:val="22"/>
          <w:szCs w:val="22"/>
        </w:rPr>
        <w:t>г. до 10.</w:t>
      </w:r>
      <w:r w:rsidRPr="006B44FE">
        <w:rPr>
          <w:b/>
          <w:bCs/>
          <w:color w:val="FF0000"/>
          <w:sz w:val="22"/>
          <w:szCs w:val="22"/>
          <w:lang w:val="kk-KZ"/>
        </w:rPr>
        <w:t>00</w:t>
      </w:r>
      <w:r w:rsidRPr="006B44FE">
        <w:rPr>
          <w:b/>
          <w:bCs/>
          <w:color w:val="FF0000"/>
          <w:sz w:val="22"/>
          <w:szCs w:val="22"/>
        </w:rPr>
        <w:t xml:space="preserve"> ч. включительно.</w:t>
      </w:r>
      <w:r w:rsidRPr="002A3D5B">
        <w:rPr>
          <w:sz w:val="22"/>
          <w:szCs w:val="22"/>
        </w:rPr>
        <w:t xml:space="preserve"> Дата, время и место вскрытия конвертов проведение </w:t>
      </w:r>
      <w:proofErr w:type="gramStart"/>
      <w:r w:rsidRPr="002A3D5B">
        <w:rPr>
          <w:sz w:val="22"/>
          <w:szCs w:val="22"/>
        </w:rPr>
        <w:t>тендера :</w:t>
      </w:r>
      <w:proofErr w:type="gramEnd"/>
    </w:p>
    <w:p w14:paraId="14356B1B" w14:textId="535034DB" w:rsidR="008A3311" w:rsidRPr="002A3D5B" w:rsidRDefault="008A3311" w:rsidP="008A3311">
      <w:pPr>
        <w:spacing w:before="120" w:after="120"/>
        <w:rPr>
          <w:sz w:val="22"/>
          <w:szCs w:val="22"/>
        </w:rPr>
      </w:pPr>
      <w:r w:rsidRPr="002A3D5B">
        <w:rPr>
          <w:sz w:val="22"/>
          <w:szCs w:val="22"/>
        </w:rPr>
        <w:t xml:space="preserve"> </w:t>
      </w:r>
      <w:r w:rsidRPr="002A3D5B">
        <w:rPr>
          <w:color w:val="FF0000"/>
          <w:sz w:val="22"/>
          <w:szCs w:val="22"/>
        </w:rPr>
        <w:t>«</w:t>
      </w:r>
      <w:r w:rsidR="00345DF2">
        <w:rPr>
          <w:color w:val="FF0000"/>
          <w:sz w:val="22"/>
          <w:szCs w:val="22"/>
          <w:lang w:val="kk-KZ"/>
        </w:rPr>
        <w:t>2</w:t>
      </w:r>
      <w:r w:rsidR="00F86C0A">
        <w:rPr>
          <w:color w:val="FF0000"/>
          <w:sz w:val="22"/>
          <w:szCs w:val="22"/>
        </w:rPr>
        <w:t>7</w:t>
      </w:r>
      <w:r w:rsidRPr="002A3D5B">
        <w:rPr>
          <w:color w:val="FF0000"/>
          <w:sz w:val="22"/>
          <w:szCs w:val="22"/>
        </w:rPr>
        <w:t>»</w:t>
      </w:r>
      <w:r w:rsidR="009778BA">
        <w:rPr>
          <w:color w:val="FF0000"/>
          <w:sz w:val="22"/>
          <w:szCs w:val="22"/>
        </w:rPr>
        <w:t xml:space="preserve"> </w:t>
      </w:r>
      <w:proofErr w:type="gramStart"/>
      <w:r w:rsidR="00345DF2">
        <w:rPr>
          <w:color w:val="FF0000"/>
          <w:sz w:val="22"/>
          <w:szCs w:val="22"/>
          <w:lang w:val="kk-KZ"/>
        </w:rPr>
        <w:t>ноября</w:t>
      </w:r>
      <w:r w:rsidRPr="002A3D5B">
        <w:rPr>
          <w:color w:val="FF0000"/>
          <w:sz w:val="22"/>
          <w:szCs w:val="22"/>
        </w:rPr>
        <w:t xml:space="preserve">  20</w:t>
      </w:r>
      <w:r w:rsidR="003C4527">
        <w:rPr>
          <w:color w:val="FF0000"/>
          <w:sz w:val="22"/>
          <w:szCs w:val="22"/>
        </w:rPr>
        <w:t>2</w:t>
      </w:r>
      <w:r w:rsidR="00570C72">
        <w:rPr>
          <w:color w:val="FF0000"/>
          <w:sz w:val="22"/>
          <w:szCs w:val="22"/>
          <w:lang w:val="kk-KZ"/>
        </w:rPr>
        <w:t>4</w:t>
      </w:r>
      <w:proofErr w:type="gramEnd"/>
      <w:r w:rsidRPr="002A3D5B">
        <w:rPr>
          <w:color w:val="FF0000"/>
          <w:sz w:val="22"/>
          <w:szCs w:val="22"/>
        </w:rPr>
        <w:t xml:space="preserve"> г., в 1</w:t>
      </w:r>
      <w:r w:rsidR="003C4527">
        <w:rPr>
          <w:color w:val="FF0000"/>
          <w:sz w:val="22"/>
          <w:szCs w:val="22"/>
        </w:rPr>
        <w:t>1</w:t>
      </w:r>
      <w:r w:rsidRPr="002A3D5B">
        <w:rPr>
          <w:color w:val="FF0000"/>
          <w:sz w:val="22"/>
          <w:szCs w:val="22"/>
        </w:rPr>
        <w:t>.00 ч</w:t>
      </w:r>
      <w:r w:rsidRPr="002A3D5B">
        <w:rPr>
          <w:sz w:val="22"/>
          <w:szCs w:val="22"/>
        </w:rPr>
        <w:t xml:space="preserve">., </w:t>
      </w:r>
      <w:r w:rsidRPr="002A3D5B">
        <w:rPr>
          <w:color w:val="FF0000"/>
          <w:sz w:val="22"/>
          <w:szCs w:val="22"/>
        </w:rPr>
        <w:t>в кабинете №</w:t>
      </w:r>
      <w:r w:rsidR="003C4527">
        <w:rPr>
          <w:color w:val="FF0000"/>
          <w:sz w:val="22"/>
          <w:szCs w:val="22"/>
        </w:rPr>
        <w:t>38 Отдел государственных закупок</w:t>
      </w:r>
      <w:r w:rsidRPr="002A3D5B">
        <w:rPr>
          <w:color w:val="FF0000"/>
          <w:sz w:val="22"/>
          <w:szCs w:val="22"/>
        </w:rPr>
        <w:t xml:space="preserve">  КГП на ПХВ "</w:t>
      </w:r>
      <w:r w:rsidR="003C4527">
        <w:rPr>
          <w:color w:val="FF0000"/>
          <w:sz w:val="22"/>
          <w:szCs w:val="22"/>
        </w:rPr>
        <w:t>Атырауский городской родильный дом</w:t>
      </w:r>
      <w:r w:rsidRPr="002A3D5B">
        <w:rPr>
          <w:color w:val="FF0000"/>
          <w:sz w:val="22"/>
          <w:szCs w:val="22"/>
        </w:rPr>
        <w:t>"   УЗ АО.</w:t>
      </w:r>
    </w:p>
    <w:p w14:paraId="605AA553" w14:textId="77777777" w:rsidR="008A3311" w:rsidRPr="002A3D5B" w:rsidRDefault="008A3311" w:rsidP="008A3311">
      <w:pPr>
        <w:shd w:val="clear" w:color="auto" w:fill="FFFFFF"/>
        <w:textAlignment w:val="baseline"/>
        <w:rPr>
          <w:spacing w:val="2"/>
          <w:sz w:val="22"/>
          <w:szCs w:val="22"/>
        </w:rPr>
      </w:pPr>
      <w:r w:rsidRPr="002A3D5B">
        <w:rPr>
          <w:spacing w:val="2"/>
          <w:sz w:val="22"/>
          <w:szCs w:val="22"/>
        </w:rPr>
        <w:t xml:space="preserve">Каждый потенциальный поставщик изъявивший желание участвовать в данном закупе должен направить запечатанный конверт со своей тендерный </w:t>
      </w:r>
      <w:proofErr w:type="gramStart"/>
      <w:r w:rsidRPr="002A3D5B">
        <w:rPr>
          <w:spacing w:val="2"/>
          <w:sz w:val="22"/>
          <w:szCs w:val="22"/>
        </w:rPr>
        <w:t>документации .</w:t>
      </w:r>
      <w:proofErr w:type="gramEnd"/>
      <w:r w:rsidRPr="002A3D5B">
        <w:rPr>
          <w:spacing w:val="2"/>
          <w:sz w:val="22"/>
          <w:szCs w:val="22"/>
        </w:rPr>
        <w:t xml:space="preserve"> На конверте должно быть указано: </w:t>
      </w:r>
    </w:p>
    <w:p w14:paraId="10855C0A" w14:textId="77777777" w:rsidR="008A3311" w:rsidRPr="002A3D5B" w:rsidRDefault="008A3311" w:rsidP="008A3311">
      <w:pPr>
        <w:numPr>
          <w:ilvl w:val="0"/>
          <w:numId w:val="1"/>
        </w:numPr>
        <w:shd w:val="clear" w:color="auto" w:fill="FFFFFF"/>
        <w:spacing w:after="160"/>
        <w:contextualSpacing/>
        <w:textAlignment w:val="baseline"/>
        <w:rPr>
          <w:spacing w:val="2"/>
          <w:sz w:val="22"/>
          <w:szCs w:val="22"/>
        </w:rPr>
      </w:pPr>
      <w:r w:rsidRPr="002A3D5B">
        <w:rPr>
          <w:spacing w:val="2"/>
          <w:sz w:val="22"/>
          <w:szCs w:val="22"/>
        </w:rPr>
        <w:t>Наименование потенциального поставщика;</w:t>
      </w:r>
    </w:p>
    <w:p w14:paraId="67289AE9" w14:textId="77777777" w:rsidR="008A3311" w:rsidRPr="002A3D5B" w:rsidRDefault="008A3311" w:rsidP="008A3311">
      <w:pPr>
        <w:numPr>
          <w:ilvl w:val="0"/>
          <w:numId w:val="1"/>
        </w:numPr>
        <w:shd w:val="clear" w:color="auto" w:fill="FFFFFF"/>
        <w:spacing w:after="160"/>
        <w:contextualSpacing/>
        <w:textAlignment w:val="baseline"/>
        <w:rPr>
          <w:spacing w:val="2"/>
          <w:sz w:val="22"/>
          <w:szCs w:val="22"/>
        </w:rPr>
      </w:pPr>
      <w:r w:rsidRPr="002A3D5B">
        <w:rPr>
          <w:spacing w:val="2"/>
          <w:sz w:val="22"/>
          <w:szCs w:val="22"/>
        </w:rPr>
        <w:t>Юридический и фактический адреса потенциального поставщика;</w:t>
      </w:r>
    </w:p>
    <w:p w14:paraId="1BCBCE17" w14:textId="77777777" w:rsidR="008A3311" w:rsidRPr="002A3D5B" w:rsidRDefault="008A3311" w:rsidP="008A3311">
      <w:pPr>
        <w:numPr>
          <w:ilvl w:val="0"/>
          <w:numId w:val="1"/>
        </w:numPr>
        <w:shd w:val="clear" w:color="auto" w:fill="FFFFFF"/>
        <w:spacing w:after="160"/>
        <w:contextualSpacing/>
        <w:textAlignment w:val="baseline"/>
        <w:rPr>
          <w:spacing w:val="2"/>
          <w:sz w:val="22"/>
          <w:szCs w:val="22"/>
        </w:rPr>
      </w:pPr>
      <w:r w:rsidRPr="002A3D5B">
        <w:rPr>
          <w:spacing w:val="2"/>
          <w:sz w:val="22"/>
          <w:szCs w:val="22"/>
        </w:rPr>
        <w:t>Контакты потенциального поставщика (номера телефонов, адреса электронной почты) потенциального поставщика;</w:t>
      </w:r>
    </w:p>
    <w:p w14:paraId="74ADFBFA" w14:textId="127EC328" w:rsidR="008A3311" w:rsidRDefault="008A3311" w:rsidP="008A3311">
      <w:pPr>
        <w:shd w:val="clear" w:color="auto" w:fill="FFFFFF"/>
        <w:textAlignment w:val="baseline"/>
        <w:rPr>
          <w:rFonts w:eastAsia="Calibri"/>
          <w:color w:val="FF0000"/>
          <w:sz w:val="22"/>
          <w:szCs w:val="22"/>
          <w:lang w:eastAsia="en-US"/>
        </w:rPr>
      </w:pPr>
      <w:r w:rsidRPr="002A3D5B">
        <w:rPr>
          <w:spacing w:val="2"/>
          <w:sz w:val="22"/>
          <w:szCs w:val="22"/>
        </w:rPr>
        <w:t xml:space="preserve">Конверт должен быть отправлен в </w:t>
      </w:r>
      <w:r w:rsidRPr="002A3D5B">
        <w:rPr>
          <w:color w:val="FF0000"/>
          <w:sz w:val="22"/>
          <w:szCs w:val="22"/>
        </w:rPr>
        <w:t>КГП на ПХВ "</w:t>
      </w:r>
      <w:r w:rsidR="003C4527" w:rsidRPr="003C4527">
        <w:rPr>
          <w:color w:val="FF0000"/>
          <w:sz w:val="22"/>
          <w:szCs w:val="22"/>
        </w:rPr>
        <w:t xml:space="preserve"> </w:t>
      </w:r>
      <w:r w:rsidR="003C4527">
        <w:rPr>
          <w:color w:val="FF0000"/>
          <w:sz w:val="22"/>
          <w:szCs w:val="22"/>
        </w:rPr>
        <w:t>Атырауский городской родильный дом</w:t>
      </w:r>
      <w:r w:rsidR="003C4527" w:rsidRPr="002A3D5B">
        <w:rPr>
          <w:color w:val="FF0000"/>
          <w:sz w:val="22"/>
          <w:szCs w:val="22"/>
        </w:rPr>
        <w:t xml:space="preserve"> </w:t>
      </w:r>
      <w:r w:rsidRPr="002A3D5B">
        <w:rPr>
          <w:color w:val="FF0000"/>
          <w:sz w:val="22"/>
          <w:szCs w:val="22"/>
        </w:rPr>
        <w:t xml:space="preserve">"   УЗ </w:t>
      </w:r>
      <w:proofErr w:type="gramStart"/>
      <w:r w:rsidRPr="002A3D5B">
        <w:rPr>
          <w:color w:val="FF0000"/>
          <w:sz w:val="22"/>
          <w:szCs w:val="22"/>
        </w:rPr>
        <w:t>АО</w:t>
      </w:r>
      <w:r w:rsidRPr="002A3D5B">
        <w:rPr>
          <w:spacing w:val="2"/>
          <w:sz w:val="22"/>
          <w:szCs w:val="22"/>
        </w:rPr>
        <w:t xml:space="preserve">  по</w:t>
      </w:r>
      <w:proofErr w:type="gramEnd"/>
      <w:r w:rsidRPr="002A3D5B">
        <w:rPr>
          <w:spacing w:val="2"/>
          <w:sz w:val="22"/>
          <w:szCs w:val="22"/>
        </w:rPr>
        <w:t xml:space="preserve"> адресу указанному в настоящем объявлении. Также в конверте должно быть прописано: </w:t>
      </w:r>
      <w:r w:rsidRPr="002A3D5B">
        <w:rPr>
          <w:color w:val="FF0000"/>
          <w:spacing w:val="2"/>
          <w:sz w:val="22"/>
          <w:szCs w:val="22"/>
        </w:rPr>
        <w:t xml:space="preserve">«Тендер по </w:t>
      </w:r>
      <w:proofErr w:type="gramStart"/>
      <w:r w:rsidRPr="002A3D5B">
        <w:rPr>
          <w:color w:val="FF0000"/>
          <w:spacing w:val="2"/>
          <w:sz w:val="22"/>
          <w:szCs w:val="22"/>
        </w:rPr>
        <w:t>объявлению  от</w:t>
      </w:r>
      <w:proofErr w:type="gramEnd"/>
      <w:r w:rsidRPr="002A3D5B">
        <w:rPr>
          <w:color w:val="FF0000"/>
          <w:spacing w:val="2"/>
          <w:sz w:val="22"/>
          <w:szCs w:val="22"/>
        </w:rPr>
        <w:t xml:space="preserve"> </w:t>
      </w:r>
      <w:r w:rsidR="005F6E3E">
        <w:rPr>
          <w:color w:val="FF0000"/>
          <w:spacing w:val="2"/>
          <w:sz w:val="22"/>
          <w:szCs w:val="22"/>
        </w:rPr>
        <w:t>0</w:t>
      </w:r>
      <w:r w:rsidR="00F86C0A">
        <w:rPr>
          <w:color w:val="FF0000"/>
          <w:spacing w:val="2"/>
          <w:sz w:val="22"/>
          <w:szCs w:val="22"/>
        </w:rPr>
        <w:t>6</w:t>
      </w:r>
      <w:r w:rsidR="00260B77">
        <w:rPr>
          <w:color w:val="FF0000"/>
          <w:spacing w:val="2"/>
          <w:sz w:val="22"/>
          <w:szCs w:val="22"/>
          <w:lang w:val="kk-KZ"/>
        </w:rPr>
        <w:t xml:space="preserve"> </w:t>
      </w:r>
      <w:r w:rsidR="005F6E3E">
        <w:rPr>
          <w:color w:val="FF0000"/>
          <w:spacing w:val="2"/>
          <w:sz w:val="22"/>
          <w:szCs w:val="22"/>
          <w:lang w:val="kk-KZ"/>
        </w:rPr>
        <w:t>ноября</w:t>
      </w:r>
      <w:r w:rsidR="009778BA">
        <w:rPr>
          <w:color w:val="FF0000"/>
          <w:spacing w:val="2"/>
          <w:sz w:val="22"/>
          <w:szCs w:val="22"/>
        </w:rPr>
        <w:t xml:space="preserve"> </w:t>
      </w:r>
      <w:r w:rsidRPr="002A3D5B">
        <w:rPr>
          <w:color w:val="FF0000"/>
          <w:spacing w:val="2"/>
          <w:sz w:val="22"/>
          <w:szCs w:val="22"/>
        </w:rPr>
        <w:t>20</w:t>
      </w:r>
      <w:r w:rsidR="009778BA">
        <w:rPr>
          <w:color w:val="FF0000"/>
          <w:spacing w:val="2"/>
          <w:sz w:val="22"/>
          <w:szCs w:val="22"/>
        </w:rPr>
        <w:t>2</w:t>
      </w:r>
      <w:r w:rsidR="002F72EA">
        <w:rPr>
          <w:color w:val="FF0000"/>
          <w:spacing w:val="2"/>
          <w:sz w:val="22"/>
          <w:szCs w:val="22"/>
          <w:lang w:val="kk-KZ"/>
        </w:rPr>
        <w:t>4</w:t>
      </w:r>
      <w:r w:rsidRPr="002A3D5B">
        <w:rPr>
          <w:color w:val="FF0000"/>
          <w:spacing w:val="2"/>
          <w:sz w:val="22"/>
          <w:szCs w:val="22"/>
        </w:rPr>
        <w:t xml:space="preserve"> г. по закупу</w:t>
      </w:r>
      <w:r w:rsidRPr="004E4228">
        <w:rPr>
          <w:color w:val="FF0000"/>
          <w:spacing w:val="2"/>
          <w:sz w:val="22"/>
          <w:szCs w:val="22"/>
        </w:rPr>
        <w:t xml:space="preserve"> </w:t>
      </w:r>
      <w:r w:rsidR="004E4228" w:rsidRPr="004E4228">
        <w:rPr>
          <w:color w:val="FF0000"/>
          <w:spacing w:val="2"/>
          <w:sz w:val="22"/>
          <w:szCs w:val="22"/>
        </w:rPr>
        <w:t>«</w:t>
      </w:r>
      <w:r w:rsidR="006556A5" w:rsidRPr="006556A5">
        <w:rPr>
          <w:b/>
          <w:color w:val="FF0000"/>
        </w:rPr>
        <w:t xml:space="preserve">расходные материалы </w:t>
      </w:r>
      <w:r w:rsidR="005F6E3E">
        <w:rPr>
          <w:b/>
          <w:color w:val="FF0000"/>
        </w:rPr>
        <w:t xml:space="preserve">для </w:t>
      </w:r>
      <w:r w:rsidR="004E4228" w:rsidRPr="004E4228">
        <w:rPr>
          <w:b/>
          <w:color w:val="FF0000"/>
        </w:rPr>
        <w:t xml:space="preserve">Биохимического анализатора </w:t>
      </w:r>
      <w:proofErr w:type="spellStart"/>
      <w:r w:rsidR="004E4228" w:rsidRPr="004E4228">
        <w:rPr>
          <w:b/>
          <w:color w:val="FF0000"/>
        </w:rPr>
        <w:t>BioChem</w:t>
      </w:r>
      <w:proofErr w:type="spellEnd"/>
      <w:r w:rsidR="004E4228" w:rsidRPr="004E4228">
        <w:rPr>
          <w:b/>
          <w:color w:val="FF0000"/>
        </w:rPr>
        <w:t xml:space="preserve"> FC-200</w:t>
      </w:r>
      <w:r w:rsidRPr="004E4228">
        <w:rPr>
          <w:b/>
          <w:color w:val="FF0000"/>
          <w:spacing w:val="2"/>
          <w:sz w:val="22"/>
          <w:szCs w:val="22"/>
        </w:rPr>
        <w:t>»</w:t>
      </w:r>
      <w:r w:rsidRPr="004E4228">
        <w:rPr>
          <w:color w:val="FF0000"/>
          <w:spacing w:val="2"/>
          <w:sz w:val="22"/>
          <w:szCs w:val="22"/>
        </w:rPr>
        <w:t xml:space="preserve"> </w:t>
      </w:r>
      <w:r w:rsidRPr="002A3D5B">
        <w:rPr>
          <w:color w:val="FF0000"/>
          <w:spacing w:val="2"/>
          <w:sz w:val="22"/>
          <w:szCs w:val="22"/>
        </w:rPr>
        <w:t>и «Не вскрывать конверт до 1</w:t>
      </w:r>
      <w:r w:rsidR="003C4527">
        <w:rPr>
          <w:color w:val="FF0000"/>
          <w:spacing w:val="2"/>
          <w:sz w:val="22"/>
          <w:szCs w:val="22"/>
        </w:rPr>
        <w:t>1</w:t>
      </w:r>
      <w:r w:rsidRPr="002A3D5B">
        <w:rPr>
          <w:color w:val="FF0000"/>
          <w:spacing w:val="2"/>
          <w:sz w:val="22"/>
          <w:szCs w:val="22"/>
        </w:rPr>
        <w:t>.00 ч.  «</w:t>
      </w:r>
      <w:r w:rsidR="004B34F0">
        <w:rPr>
          <w:color w:val="FF0000"/>
          <w:spacing w:val="2"/>
          <w:sz w:val="22"/>
          <w:szCs w:val="22"/>
          <w:lang w:val="kk-KZ"/>
        </w:rPr>
        <w:t>2</w:t>
      </w:r>
      <w:r w:rsidR="00F86C0A">
        <w:rPr>
          <w:color w:val="FF0000"/>
          <w:spacing w:val="2"/>
          <w:sz w:val="22"/>
          <w:szCs w:val="22"/>
        </w:rPr>
        <w:t>7</w:t>
      </w:r>
      <w:r w:rsidRPr="002A3D5B">
        <w:rPr>
          <w:color w:val="FF0000"/>
          <w:spacing w:val="2"/>
          <w:sz w:val="22"/>
          <w:szCs w:val="22"/>
        </w:rPr>
        <w:t xml:space="preserve">» </w:t>
      </w:r>
      <w:r w:rsidR="004B34F0">
        <w:rPr>
          <w:color w:val="FF0000"/>
          <w:spacing w:val="2"/>
          <w:sz w:val="22"/>
          <w:szCs w:val="22"/>
          <w:lang w:val="kk-KZ"/>
        </w:rPr>
        <w:t>ноября</w:t>
      </w:r>
      <w:r w:rsidR="009778BA">
        <w:rPr>
          <w:color w:val="FF0000"/>
          <w:spacing w:val="2"/>
          <w:sz w:val="22"/>
          <w:szCs w:val="22"/>
        </w:rPr>
        <w:t xml:space="preserve"> </w:t>
      </w:r>
      <w:r w:rsidRPr="002A3D5B">
        <w:rPr>
          <w:color w:val="FF0000"/>
          <w:spacing w:val="2"/>
          <w:sz w:val="22"/>
          <w:szCs w:val="22"/>
        </w:rPr>
        <w:t>20</w:t>
      </w:r>
      <w:r w:rsidR="009778BA">
        <w:rPr>
          <w:color w:val="FF0000"/>
          <w:spacing w:val="2"/>
          <w:sz w:val="22"/>
          <w:szCs w:val="22"/>
        </w:rPr>
        <w:t>2</w:t>
      </w:r>
      <w:r w:rsidR="002F72EA">
        <w:rPr>
          <w:color w:val="FF0000"/>
          <w:spacing w:val="2"/>
          <w:sz w:val="22"/>
          <w:szCs w:val="22"/>
          <w:lang w:val="kk-KZ"/>
        </w:rPr>
        <w:t>4</w:t>
      </w:r>
      <w:r w:rsidR="009778BA">
        <w:rPr>
          <w:color w:val="FF0000"/>
          <w:spacing w:val="2"/>
          <w:sz w:val="22"/>
          <w:szCs w:val="22"/>
        </w:rPr>
        <w:t xml:space="preserve"> </w:t>
      </w:r>
      <w:r w:rsidRPr="002A3D5B">
        <w:rPr>
          <w:color w:val="FF0000"/>
          <w:spacing w:val="2"/>
          <w:sz w:val="22"/>
          <w:szCs w:val="22"/>
        </w:rPr>
        <w:t>г.».</w:t>
      </w:r>
    </w:p>
    <w:p w14:paraId="51A8ABCB" w14:textId="77777777" w:rsidR="008A3311" w:rsidRDefault="008A3311" w:rsidP="008A3311">
      <w:pPr>
        <w:jc w:val="both"/>
        <w:rPr>
          <w:color w:val="FF0000"/>
          <w:sz w:val="22"/>
          <w:szCs w:val="22"/>
        </w:rPr>
      </w:pPr>
    </w:p>
    <w:p w14:paraId="77F10B01" w14:textId="77777777" w:rsidR="0040789A" w:rsidRDefault="0040789A" w:rsidP="008A3311"/>
    <w:sectPr w:rsidR="0040789A" w:rsidSect="000109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F63F4"/>
    <w:multiLevelType w:val="hybridMultilevel"/>
    <w:tmpl w:val="38B87A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1630C"/>
    <w:multiLevelType w:val="hybridMultilevel"/>
    <w:tmpl w:val="0F08E97A"/>
    <w:lvl w:ilvl="0" w:tplc="8616588E">
      <w:start w:val="2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B82284">
      <w:start w:val="1"/>
      <w:numFmt w:val="lowerLetter"/>
      <w:lvlText w:val="%2"/>
      <w:lvlJc w:val="left"/>
      <w:pPr>
        <w:ind w:left="209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A42588">
      <w:start w:val="1"/>
      <w:numFmt w:val="lowerRoman"/>
      <w:lvlText w:val="%3"/>
      <w:lvlJc w:val="left"/>
      <w:pPr>
        <w:ind w:left="281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C64EEC">
      <w:start w:val="1"/>
      <w:numFmt w:val="decimal"/>
      <w:lvlText w:val="%4"/>
      <w:lvlJc w:val="left"/>
      <w:pPr>
        <w:ind w:left="353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245324">
      <w:start w:val="1"/>
      <w:numFmt w:val="lowerLetter"/>
      <w:lvlText w:val="%5"/>
      <w:lvlJc w:val="left"/>
      <w:pPr>
        <w:ind w:left="425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26F24A">
      <w:start w:val="1"/>
      <w:numFmt w:val="lowerRoman"/>
      <w:lvlText w:val="%6"/>
      <w:lvlJc w:val="left"/>
      <w:pPr>
        <w:ind w:left="497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EF87E">
      <w:start w:val="1"/>
      <w:numFmt w:val="decimal"/>
      <w:lvlText w:val="%7"/>
      <w:lvlJc w:val="left"/>
      <w:pPr>
        <w:ind w:left="569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7CC87C">
      <w:start w:val="1"/>
      <w:numFmt w:val="lowerLetter"/>
      <w:lvlText w:val="%8"/>
      <w:lvlJc w:val="left"/>
      <w:pPr>
        <w:ind w:left="641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865CC0">
      <w:start w:val="1"/>
      <w:numFmt w:val="lowerRoman"/>
      <w:lvlText w:val="%9"/>
      <w:lvlJc w:val="left"/>
      <w:pPr>
        <w:ind w:left="713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29769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6996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895"/>
    <w:rsid w:val="00010900"/>
    <w:rsid w:val="00143F21"/>
    <w:rsid w:val="001600A2"/>
    <w:rsid w:val="00260B77"/>
    <w:rsid w:val="002711A6"/>
    <w:rsid w:val="002A3D5B"/>
    <w:rsid w:val="002F72EA"/>
    <w:rsid w:val="00345DF2"/>
    <w:rsid w:val="00347E2C"/>
    <w:rsid w:val="003A71F0"/>
    <w:rsid w:val="003B03DB"/>
    <w:rsid w:val="003C4527"/>
    <w:rsid w:val="003D1862"/>
    <w:rsid w:val="003F57FC"/>
    <w:rsid w:val="0040789A"/>
    <w:rsid w:val="00496E26"/>
    <w:rsid w:val="004B34F0"/>
    <w:rsid w:val="004E4228"/>
    <w:rsid w:val="004E7EC5"/>
    <w:rsid w:val="00570C72"/>
    <w:rsid w:val="005D4C92"/>
    <w:rsid w:val="005E21AE"/>
    <w:rsid w:val="005F6E3E"/>
    <w:rsid w:val="00601C84"/>
    <w:rsid w:val="006118FB"/>
    <w:rsid w:val="00654822"/>
    <w:rsid w:val="006556A5"/>
    <w:rsid w:val="006B44FE"/>
    <w:rsid w:val="0076065A"/>
    <w:rsid w:val="007650A0"/>
    <w:rsid w:val="00774F5D"/>
    <w:rsid w:val="007E4008"/>
    <w:rsid w:val="00840D48"/>
    <w:rsid w:val="00852D21"/>
    <w:rsid w:val="008572A4"/>
    <w:rsid w:val="00864A79"/>
    <w:rsid w:val="008A3311"/>
    <w:rsid w:val="008B70D2"/>
    <w:rsid w:val="00962A8C"/>
    <w:rsid w:val="00974718"/>
    <w:rsid w:val="009778BA"/>
    <w:rsid w:val="009C03D9"/>
    <w:rsid w:val="00BF798E"/>
    <w:rsid w:val="00C45ABD"/>
    <w:rsid w:val="00C97895"/>
    <w:rsid w:val="00CD3493"/>
    <w:rsid w:val="00D1662B"/>
    <w:rsid w:val="00D56E82"/>
    <w:rsid w:val="00D86ABF"/>
    <w:rsid w:val="00DA55C0"/>
    <w:rsid w:val="00E260A3"/>
    <w:rsid w:val="00E40A84"/>
    <w:rsid w:val="00E85C19"/>
    <w:rsid w:val="00EC291E"/>
    <w:rsid w:val="00EE26CD"/>
    <w:rsid w:val="00F05CFC"/>
    <w:rsid w:val="00F07B9C"/>
    <w:rsid w:val="00F16F8D"/>
    <w:rsid w:val="00F51C4F"/>
    <w:rsid w:val="00F86C0A"/>
    <w:rsid w:val="00F9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EACD"/>
  <w15:chartTrackingRefBased/>
  <w15:docId w15:val="{2F632320-F65C-468B-A543-3E6151DA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1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 04</cp:lastModifiedBy>
  <cp:revision>58</cp:revision>
  <cp:lastPrinted>2024-01-16T07:43:00Z</cp:lastPrinted>
  <dcterms:created xsi:type="dcterms:W3CDTF">2021-11-01T06:09:00Z</dcterms:created>
  <dcterms:modified xsi:type="dcterms:W3CDTF">2024-11-06T05:21:00Z</dcterms:modified>
</cp:coreProperties>
</file>